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FD4" w:rsidRPr="00843BD0" w:rsidRDefault="009C6FD4" w:rsidP="00843BD0">
      <w:pPr>
        <w:spacing w:line="360" w:lineRule="auto"/>
        <w:rPr>
          <w:rFonts w:ascii="Arial" w:hAnsi="Arial" w:cs="Arial"/>
          <w:sz w:val="24"/>
          <w:szCs w:val="24"/>
        </w:rPr>
      </w:pPr>
      <w:r w:rsidRPr="00843BD0">
        <w:rPr>
          <w:rFonts w:ascii="Arial" w:hAnsi="Arial" w:cs="Arial"/>
          <w:sz w:val="24"/>
          <w:szCs w:val="24"/>
        </w:rPr>
        <w:t xml:space="preserve">Szkoła Podstawowa nr 3 powstała w roku 2000 w wyniku połączenia dwóch szkół - SP nr 50 i SP nr 183. Szkoła rozpoczęła działalność w budynku dawnej "Pięćdziesiątki" przy al. Harcerzy </w:t>
      </w:r>
      <w:proofErr w:type="spellStart"/>
      <w:r w:rsidRPr="00843BD0">
        <w:rPr>
          <w:rFonts w:ascii="Arial" w:hAnsi="Arial" w:cs="Arial"/>
          <w:sz w:val="24"/>
          <w:szCs w:val="24"/>
        </w:rPr>
        <w:t>Zatorowców</w:t>
      </w:r>
      <w:proofErr w:type="spellEnd"/>
      <w:r w:rsidRPr="00843BD0">
        <w:rPr>
          <w:rFonts w:ascii="Arial" w:hAnsi="Arial" w:cs="Arial"/>
          <w:sz w:val="24"/>
          <w:szCs w:val="24"/>
        </w:rPr>
        <w:t xml:space="preserve"> 6. W roku 2003 szkoła przyjęła imię majora Henryka Dobrzańskiego "Hubala", dawnego patrona SP nr 183. Obecna kadra pedagogiczna podtrzymuje tradycje szkolne. Przygotowując uroczystości szkolne i państwowe wraz z dziećmi kładzie nacisk na zachowanie tradycji, wychowanie w duchu patriotyzmu i tożsamości narodowej. Spotykamy się wspólnie z rodzinami uczniów na popołudniowych imprezach m. in. piknikach rodzinnych, Dniu babci i dziadka, Dniu matki i ojca, jasełkach. Wychowanie w naszej szkole oparte jest na działaniach zmierzających do wszechstronnego rozwoju dziecka. Pragniemy, aby nasi uczniowie uczyli się nawiązywania pozytywnych relacji, zdobywali pewność siebie, stawali się kreatywnymi i mądrymi ludźmi, którzy znają swoją wartość i potrafią wykorzystać swoje mocne strony. Tworzymy pozytywne podejście do nauki i klimat zaufania, poprzez dbałość o dobro każdego ucznia.</w:t>
      </w:r>
    </w:p>
    <w:p w:rsidR="006F7082" w:rsidRPr="006F7082" w:rsidRDefault="006F7082" w:rsidP="00843BD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Dokładnie nie wiemy, jak będzie wyglądać nasza rzeczywistość w najbliższych miesiącach, mam jednak nadzieję, że zdobyte przeze mnie doświadczenie zawodowe, pozwoliło mi wypracować koncepcję możliwą do realizacji, przystającą do nowej rzeczywistości, ale jednocześnie rozwijającą model szkoły, który tworzyłam wspólnie z radą pedagogiczną</w:t>
      </w:r>
      <w:r w:rsidRPr="006F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i rodzicami przez poprzednie lata. </w:t>
      </w:r>
      <w:r w:rsidRPr="006F70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Szkoły, w której </w:t>
      </w:r>
      <w:r w:rsidRPr="006F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ucząc, realizując zadania wychowawcze</w:t>
      </w:r>
      <w:r w:rsidRPr="006F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i opiekuńcze, organizując codzienność szkolną</w:t>
      </w:r>
      <w:r w:rsidRPr="006F70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, kierujemy się szacunkiem, profesjonalizmem, odpowiedzialnością, uczciwością, tolerancją i życzliwością, doceniamy znaczenie rozmowy</w:t>
      </w:r>
      <w:r w:rsidRPr="006F70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br/>
        <w:t>i relacji, zaangażowanie wszystkich w tworzenie przyjaznego klimatu szkoły.</w:t>
      </w:r>
    </w:p>
    <w:p w:rsidR="006F7082" w:rsidRPr="006F7082" w:rsidRDefault="006F7082" w:rsidP="00843BD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70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Szkoła, którą chcę tworzyć, to szkoła:</w:t>
      </w:r>
    </w:p>
    <w:p w:rsidR="006F7082" w:rsidRPr="006F7082" w:rsidRDefault="006F7082" w:rsidP="00843BD0">
      <w:pPr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6F70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Autonomiczna</w:t>
      </w:r>
      <w:r w:rsidRPr="006F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-w</w:t>
      </w:r>
      <w:proofErr w:type="spellEnd"/>
      <w:r w:rsidRPr="006F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doborze kadry form pracy i celów.</w:t>
      </w:r>
    </w:p>
    <w:p w:rsidR="006F7082" w:rsidRPr="006F7082" w:rsidRDefault="006F7082" w:rsidP="00843BD0">
      <w:pPr>
        <w:numPr>
          <w:ilvl w:val="0"/>
          <w:numId w:val="1"/>
        </w:numPr>
        <w:spacing w:before="43" w:after="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70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Bezpieczna </w:t>
      </w:r>
      <w:r w:rsidRPr="006F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wolna od patologii, przemocy, zagrożeń </w:t>
      </w:r>
      <w:r w:rsidRPr="006F70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–przyjazna. Szkoła to enklawa bezpieczeństwa</w:t>
      </w:r>
    </w:p>
    <w:p w:rsidR="006F7082" w:rsidRPr="006F7082" w:rsidRDefault="006F7082" w:rsidP="00843BD0">
      <w:pPr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70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Demokratyczna</w:t>
      </w:r>
      <w:r w:rsidRPr="006F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-sprawiedliwa,wychowującadodemokracji,przestrzegająca praw dziecka</w:t>
      </w:r>
      <w:r w:rsidRPr="006F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i ucznia, samorządowa, wrażliwa na opinie uczniów i rodziców, posiadająca radę </w:t>
      </w:r>
      <w:r w:rsidRPr="006F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pedagogiczną podejmującą decyzje z dyrektorem, ucząca zasad budowania dobrej wspólnoty.</w:t>
      </w:r>
    </w:p>
    <w:p w:rsidR="006F7082" w:rsidRPr="006F7082" w:rsidRDefault="006F7082" w:rsidP="00843BD0">
      <w:pPr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spellStart"/>
      <w:r w:rsidRPr="006F70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Humanistyczna</w:t>
      </w:r>
      <w:r w:rsidRPr="006F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-wprowadzająca</w:t>
      </w:r>
      <w:proofErr w:type="spellEnd"/>
      <w:r w:rsidRPr="006F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świat uniwersalnych wartości opartych na chrześcijańskich zasadach etycznych, zachęcająca do uczestnictwa w kulturze i sztuce pokazująca jak praktycznie można realizować wartości i ideały.</w:t>
      </w:r>
    </w:p>
    <w:p w:rsidR="006F7082" w:rsidRPr="006F7082" w:rsidRDefault="006F7082" w:rsidP="00843BD0">
      <w:pPr>
        <w:numPr>
          <w:ilvl w:val="0"/>
          <w:numId w:val="1"/>
        </w:numPr>
        <w:spacing w:before="76" w:after="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70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Otwarta </w:t>
      </w:r>
      <w:r w:rsidRPr="006F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urządzająca imprezy środowiskowe, udostępniająca dzieciom i ich rodzinom boisko, salę gimnastyczną, bibliotekę, pracownię komputerową, organizująca działalność pozalekcyjną i rozrywkową.</w:t>
      </w:r>
    </w:p>
    <w:p w:rsidR="006F7082" w:rsidRPr="006F7082" w:rsidRDefault="006F7082" w:rsidP="00843BD0">
      <w:pPr>
        <w:numPr>
          <w:ilvl w:val="0"/>
          <w:numId w:val="1"/>
        </w:numPr>
        <w:spacing w:before="76" w:after="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70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Przygotowująca do życia </w:t>
      </w:r>
      <w:r w:rsidRPr="006F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dająca uczniom umiejętność rozwiązywania problemów, dobrego komunikowania się ze światem, samodzielnego uczenia się, praktyczne i przydatne w życiu umiejętności, ufność we własne siły, </w:t>
      </w:r>
      <w:proofErr w:type="spellStart"/>
      <w:r w:rsidRPr="006F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zaradnośćw</w:t>
      </w:r>
      <w:proofErr w:type="spellEnd"/>
      <w:r w:rsidRPr="006F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trudnych sytuacjach, orientację</w:t>
      </w:r>
      <w:r w:rsidRPr="006F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 środowisku społecznym i przyrodniczym, umiejętność współżycia w grupie i korzystania</w:t>
      </w:r>
      <w:r w:rsidRPr="006F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z nowoczesnych technologii.</w:t>
      </w:r>
    </w:p>
    <w:p w:rsidR="006F7082" w:rsidRPr="006F7082" w:rsidRDefault="006F7082" w:rsidP="00843BD0">
      <w:pPr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70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Twórcza </w:t>
      </w:r>
      <w:r w:rsidRPr="006F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innowacyjna, ucząca się i rozwijająca, tworząca możliwości rozwijania talentów|</w:t>
      </w:r>
      <w:r w:rsidRPr="006F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i zdolności uczniów</w:t>
      </w:r>
      <w:r w:rsidRPr="006F70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-szkoła to miejsce ludzi ciekawych</w:t>
      </w:r>
    </w:p>
    <w:p w:rsidR="006F7082" w:rsidRPr="006F7082" w:rsidRDefault="006F7082" w:rsidP="00843BD0">
      <w:pPr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70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Zdrowa </w:t>
      </w:r>
      <w:r w:rsidRPr="006F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ułatwiająca uczniowi rozwój, prowadząca wychowanie prozdrowotne i edukację ekologiczną, dbająca o higienę psychiczną dzieci, chroniąca nauczycieli przed nerwicą</w:t>
      </w:r>
      <w:r w:rsidRPr="006F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i wypalaniem zawodowym, dająca wsparcie rodzicom, rozwijająca integracyjne formy pracy z uczniami z niepełnosprawnościami, niedostosowanymi społecznie, unikająca przeciążeń ucznia, niehigienicznego planu zajęć, tworząca przyjazny klimat i dobre wspomnienia tak, że absolwenci mówią o niej „moja  szkoła”.</w:t>
      </w:r>
    </w:p>
    <w:p w:rsidR="006F7082" w:rsidRPr="006F7082" w:rsidRDefault="006F7082" w:rsidP="00843BD0">
      <w:pPr>
        <w:numPr>
          <w:ilvl w:val="0"/>
          <w:numId w:val="1"/>
        </w:numPr>
        <w:spacing w:after="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70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 własną „marką”, </w:t>
      </w:r>
      <w:r w:rsidRPr="006F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 tradycją i tożsamością.</w:t>
      </w:r>
    </w:p>
    <w:p w:rsidR="006F7082" w:rsidRPr="006F7082" w:rsidRDefault="006F7082" w:rsidP="00843B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70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</w:p>
    <w:p w:rsidR="006F7082" w:rsidRPr="006F7082" w:rsidRDefault="006F7082" w:rsidP="00843BD0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70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Misja Szkoły </w:t>
      </w:r>
      <w:r w:rsidRPr="006F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opiera się na przygotowaniu ucznia do jak najlepszego funkcjonowania we współczesnym świecie. Idea ta wyznacza standardy codziennych działań uczestników procesu edukacyjnego w urzeczywistnianiu wizji szkoły.</w:t>
      </w:r>
    </w:p>
    <w:p w:rsidR="006F7082" w:rsidRPr="006F7082" w:rsidRDefault="006F7082" w:rsidP="00843BD0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70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 </w:t>
      </w:r>
    </w:p>
    <w:p w:rsidR="006F7082" w:rsidRPr="006F7082" w:rsidRDefault="006F7082" w:rsidP="00843BD0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708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Misją szkoły jest:</w:t>
      </w:r>
      <w:bookmarkStart w:id="0" w:name="_GoBack"/>
      <w:bookmarkEnd w:id="0"/>
    </w:p>
    <w:p w:rsidR="006F7082" w:rsidRPr="006F7082" w:rsidRDefault="006F7082" w:rsidP="00843BD0">
      <w:pPr>
        <w:numPr>
          <w:ilvl w:val="1"/>
          <w:numId w:val="2"/>
        </w:numPr>
        <w:spacing w:after="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wychowywanie ucznia świadomego i odpowiedzialnego za siebie i innych, posiadającego wiedzę i umiejętności konieczne do przyszłego funkcjonowania we współczesnym świeci,</w:t>
      </w:r>
    </w:p>
    <w:p w:rsidR="006F7082" w:rsidRPr="006F7082" w:rsidRDefault="006F7082" w:rsidP="00843BD0">
      <w:pPr>
        <w:numPr>
          <w:ilvl w:val="1"/>
          <w:numId w:val="2"/>
        </w:numPr>
        <w:spacing w:after="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dążenie do wychowania ucznia mającego świadomość, że jest członkiem społeczności ludzkiej– tolerancyjnym, akceptującym drugiego człowieka,</w:t>
      </w:r>
    </w:p>
    <w:p w:rsidR="006F7082" w:rsidRPr="006F7082" w:rsidRDefault="006F7082" w:rsidP="00843BD0">
      <w:pPr>
        <w:numPr>
          <w:ilvl w:val="1"/>
          <w:numId w:val="2"/>
        </w:numPr>
        <w:spacing w:after="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uczenie jak kochać, szanować i żyć kulturą i tradycją narodu polskiego, przy jednoczesnym wychowaniu w poszanowaniu kultur i wartości innych narodów,</w:t>
      </w:r>
    </w:p>
    <w:p w:rsidR="006F7082" w:rsidRPr="006F7082" w:rsidRDefault="006F7082" w:rsidP="00843BD0">
      <w:pPr>
        <w:numPr>
          <w:ilvl w:val="1"/>
          <w:numId w:val="2"/>
        </w:numPr>
        <w:spacing w:after="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zwracanie szczególnej uwagi na rozwój fizyczny psychiczny i duchowy uczniów,</w:t>
      </w:r>
    </w:p>
    <w:p w:rsidR="006F7082" w:rsidRPr="006F7082" w:rsidRDefault="006F7082" w:rsidP="00843BD0">
      <w:pPr>
        <w:numPr>
          <w:ilvl w:val="1"/>
          <w:numId w:val="2"/>
        </w:numPr>
        <w:spacing w:before="35" w:after="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propagowanie wśród uczniów zdrowego stylu życia i idei troszczenia się o swoje środowisko przyrodnicze,</w:t>
      </w:r>
    </w:p>
    <w:p w:rsidR="006F7082" w:rsidRPr="006F7082" w:rsidRDefault="006F7082" w:rsidP="00843BD0">
      <w:pPr>
        <w:numPr>
          <w:ilvl w:val="1"/>
          <w:numId w:val="2"/>
        </w:numPr>
        <w:spacing w:after="0" w:line="36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708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dbałość o bezpieczeństwo uczniów.</w:t>
      </w:r>
    </w:p>
    <w:p w:rsidR="006F7082" w:rsidRPr="00843BD0" w:rsidRDefault="006F7082" w:rsidP="006F7082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F7082" w:rsidRPr="00843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6B6"/>
    <w:multiLevelType w:val="multilevel"/>
    <w:tmpl w:val="D306444A"/>
    <w:lvl w:ilvl="0">
      <w:start w:val="1"/>
      <w:numFmt w:val="decimal"/>
      <w:lvlText w:val="%1."/>
      <w:lvlJc w:val="left"/>
      <w:pPr>
        <w:tabs>
          <w:tab w:val="num" w:pos="-3724"/>
        </w:tabs>
        <w:ind w:left="-3724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-3004"/>
        </w:tabs>
        <w:ind w:left="-3004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2284"/>
        </w:tabs>
        <w:ind w:left="-22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1564"/>
        </w:tabs>
        <w:ind w:left="-15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844"/>
        </w:tabs>
        <w:ind w:left="-8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-124"/>
        </w:tabs>
        <w:ind w:left="-1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6"/>
        </w:tabs>
        <w:ind w:left="5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16"/>
        </w:tabs>
        <w:ind w:left="13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2036"/>
        </w:tabs>
        <w:ind w:left="203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07D69"/>
    <w:multiLevelType w:val="multilevel"/>
    <w:tmpl w:val="A73AEBE8"/>
    <w:lvl w:ilvl="0">
      <w:start w:val="1"/>
      <w:numFmt w:val="decimal"/>
      <w:lvlText w:val="%1."/>
      <w:lvlJc w:val="left"/>
      <w:pPr>
        <w:tabs>
          <w:tab w:val="num" w:pos="-3724"/>
        </w:tabs>
        <w:ind w:left="-372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3004"/>
        </w:tabs>
        <w:ind w:left="-30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2284"/>
        </w:tabs>
        <w:ind w:left="-22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-1564"/>
        </w:tabs>
        <w:ind w:left="-156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-844"/>
        </w:tabs>
        <w:ind w:left="-8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-124"/>
        </w:tabs>
        <w:ind w:left="-12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6"/>
        </w:tabs>
        <w:ind w:left="5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16"/>
        </w:tabs>
        <w:ind w:left="13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2036"/>
        </w:tabs>
        <w:ind w:left="2036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D4"/>
    <w:rsid w:val="001637BB"/>
    <w:rsid w:val="006F7082"/>
    <w:rsid w:val="00843BD0"/>
    <w:rsid w:val="009C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5F86"/>
  <w15:chartTrackingRefBased/>
  <w15:docId w15:val="{943CB180-BC0F-4372-AEA2-0F2C03CE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F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675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53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9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6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61A06-EE9F-4A5E-B645-6F1AB312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2025-04-04T07:12:00Z</cp:lastPrinted>
  <dcterms:created xsi:type="dcterms:W3CDTF">2025-04-04T07:09:00Z</dcterms:created>
  <dcterms:modified xsi:type="dcterms:W3CDTF">2025-04-04T07:46:00Z</dcterms:modified>
</cp:coreProperties>
</file>